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E66A" w14:textId="07433168" w:rsidR="0040278C" w:rsidRDefault="0040278C" w:rsidP="0040278C">
      <w:pPr>
        <w:pStyle w:val="Default"/>
        <w:jc w:val="center"/>
        <w:rPr>
          <w:rFonts w:ascii="Adobe Garamond Pro" w:hAnsi="Adobe Garamond Pro"/>
          <w:b/>
          <w:bCs/>
          <w:sz w:val="36"/>
          <w:szCs w:val="36"/>
        </w:rPr>
      </w:pPr>
      <w:r>
        <w:rPr>
          <w:rFonts w:ascii="Adobe Garamond Pro" w:hAnsi="Adobe Garamond Pro"/>
          <w:b/>
          <w:bCs/>
          <w:noProof/>
          <w:sz w:val="36"/>
          <w:szCs w:val="36"/>
        </w:rPr>
        <w:drawing>
          <wp:inline distT="0" distB="0" distL="0" distR="0" wp14:anchorId="37CB15CF" wp14:editId="37054176">
            <wp:extent cx="621793" cy="914402"/>
            <wp:effectExtent l="0" t="0" r="6985" b="0"/>
            <wp:docPr id="1677023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23715" name="Picture 16770237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3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B9CFC" w14:textId="74CB483F" w:rsidR="0040278C" w:rsidRPr="0040278C" w:rsidRDefault="0040278C" w:rsidP="0040278C">
      <w:pPr>
        <w:pStyle w:val="Default"/>
        <w:jc w:val="center"/>
        <w:rPr>
          <w:rFonts w:ascii="Adobe Garamond Pro" w:hAnsi="Adobe Garamond Pro"/>
          <w:b/>
          <w:bCs/>
          <w:sz w:val="36"/>
          <w:szCs w:val="36"/>
        </w:rPr>
      </w:pPr>
      <w:r w:rsidRPr="0040278C">
        <w:rPr>
          <w:rFonts w:ascii="Adobe Garamond Pro" w:hAnsi="Adobe Garamond Pro"/>
          <w:b/>
          <w:bCs/>
          <w:sz w:val="36"/>
          <w:szCs w:val="36"/>
        </w:rPr>
        <w:t>The Adams Chapter of Trout Unlimited</w:t>
      </w:r>
    </w:p>
    <w:p w14:paraId="302A87DF" w14:textId="6EEC62D4" w:rsidR="0040278C" w:rsidRPr="0040278C" w:rsidRDefault="0040278C" w:rsidP="0040278C">
      <w:pPr>
        <w:pStyle w:val="Default"/>
        <w:jc w:val="center"/>
        <w:rPr>
          <w:rFonts w:ascii="Adobe Garamond Pro" w:hAnsi="Adobe Garamond Pro"/>
        </w:rPr>
      </w:pPr>
      <w:r w:rsidRPr="0040278C">
        <w:rPr>
          <w:rFonts w:ascii="Adobe Garamond Pro" w:hAnsi="Adobe Garamond Pro"/>
        </w:rPr>
        <w:t xml:space="preserve">P.O. Box </w:t>
      </w:r>
      <w:r w:rsidR="00723370">
        <w:rPr>
          <w:rFonts w:ascii="Adobe Garamond Pro" w:hAnsi="Adobe Garamond Pro"/>
        </w:rPr>
        <w:t>2129</w:t>
      </w:r>
    </w:p>
    <w:p w14:paraId="2457E535" w14:textId="6AAB4236" w:rsidR="0040278C" w:rsidRPr="0040278C" w:rsidRDefault="0040278C" w:rsidP="0040278C">
      <w:pPr>
        <w:pStyle w:val="Default"/>
        <w:jc w:val="center"/>
        <w:rPr>
          <w:rFonts w:ascii="Adobe Garamond Pro" w:hAnsi="Adobe Garamond Pro"/>
        </w:rPr>
      </w:pPr>
      <w:r w:rsidRPr="0040278C">
        <w:rPr>
          <w:rFonts w:ascii="Adobe Garamond Pro" w:hAnsi="Adobe Garamond Pro"/>
        </w:rPr>
        <w:t>Traverse City, MI 49685-2129</w:t>
      </w:r>
    </w:p>
    <w:p w14:paraId="5B00DAAC" w14:textId="77777777" w:rsidR="0040278C" w:rsidRPr="0040278C" w:rsidRDefault="0040278C" w:rsidP="0040278C">
      <w:pPr>
        <w:pStyle w:val="Default"/>
        <w:rPr>
          <w:rFonts w:ascii="Adobe Garamond Pro" w:hAnsi="Adobe Garamond Pro"/>
          <w:color w:val="auto"/>
        </w:rPr>
      </w:pPr>
    </w:p>
    <w:p w14:paraId="4AD1F012" w14:textId="6BF82D15" w:rsidR="0040278C" w:rsidRPr="0040278C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  <w:r w:rsidRPr="0040278C">
        <w:rPr>
          <w:rFonts w:ascii="Adobe Garamond Pro" w:hAnsi="Adobe Garamond Pro"/>
          <w:color w:val="auto"/>
        </w:rPr>
        <w:t xml:space="preserve">The </w:t>
      </w:r>
      <w:r w:rsidRPr="008C4E16">
        <w:rPr>
          <w:rFonts w:ascii="Adobe Garamond Pro" w:hAnsi="Adobe Garamond Pro"/>
          <w:b/>
          <w:bCs/>
          <w:color w:val="auto"/>
        </w:rPr>
        <w:t>Adams Chapter of Trout Unlimited</w:t>
      </w:r>
      <w:r w:rsidRPr="0040278C">
        <w:rPr>
          <w:rFonts w:ascii="Adobe Garamond Pro" w:hAnsi="Adobe Garamond Pro"/>
          <w:color w:val="auto"/>
        </w:rPr>
        <w:t xml:space="preserve">, a charitable organization dedicated to the preservation, protection, and enhancement of local </w:t>
      </w:r>
      <w:proofErr w:type="gramStart"/>
      <w:r w:rsidRPr="0040278C">
        <w:rPr>
          <w:rFonts w:ascii="Adobe Garamond Pro" w:hAnsi="Adobe Garamond Pro"/>
          <w:color w:val="auto"/>
        </w:rPr>
        <w:t>cold</w:t>
      </w:r>
      <w:r w:rsidR="005D4147">
        <w:rPr>
          <w:rFonts w:ascii="Adobe Garamond Pro" w:hAnsi="Adobe Garamond Pro"/>
          <w:color w:val="auto"/>
        </w:rPr>
        <w:t xml:space="preserve"> </w:t>
      </w:r>
      <w:r w:rsidRPr="0040278C">
        <w:rPr>
          <w:rFonts w:ascii="Adobe Garamond Pro" w:hAnsi="Adobe Garamond Pro"/>
          <w:color w:val="auto"/>
        </w:rPr>
        <w:t>water</w:t>
      </w:r>
      <w:proofErr w:type="gramEnd"/>
      <w:r w:rsidRPr="0040278C">
        <w:rPr>
          <w:rFonts w:ascii="Adobe Garamond Pro" w:hAnsi="Adobe Garamond Pro"/>
          <w:color w:val="auto"/>
        </w:rPr>
        <w:t xml:space="preserve"> resources, is accepting grant applications for river restoration or stream habitat enhancement activities. </w:t>
      </w:r>
    </w:p>
    <w:p w14:paraId="650328F0" w14:textId="77777777" w:rsidR="0040278C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</w:p>
    <w:p w14:paraId="72F3B87B" w14:textId="2B793C18" w:rsidR="0040278C" w:rsidRPr="008C4E16" w:rsidRDefault="0040278C" w:rsidP="0040278C">
      <w:pPr>
        <w:pStyle w:val="Default"/>
        <w:jc w:val="both"/>
        <w:rPr>
          <w:rFonts w:ascii="Adobe Garamond Pro" w:hAnsi="Adobe Garamond Pro"/>
          <w:b/>
          <w:bCs/>
          <w:color w:val="auto"/>
        </w:rPr>
      </w:pPr>
      <w:r w:rsidRPr="008C4E16">
        <w:rPr>
          <w:rFonts w:ascii="Adobe Garamond Pro" w:hAnsi="Adobe Garamond Pro"/>
          <w:b/>
          <w:bCs/>
          <w:color w:val="auto"/>
        </w:rPr>
        <w:t xml:space="preserve">BACKGROUND: </w:t>
      </w:r>
    </w:p>
    <w:p w14:paraId="0AF92DA3" w14:textId="2AE67D8F" w:rsidR="0040278C" w:rsidRPr="0040278C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  <w:r w:rsidRPr="0040278C">
        <w:rPr>
          <w:rFonts w:ascii="Adobe Garamond Pro" w:hAnsi="Adobe Garamond Pro"/>
          <w:color w:val="auto"/>
        </w:rPr>
        <w:t xml:space="preserve">The Adams Chapter is comprised of 400+ members who </w:t>
      </w:r>
      <w:r w:rsidR="005D4147">
        <w:rPr>
          <w:rFonts w:ascii="Adobe Garamond Pro" w:hAnsi="Adobe Garamond Pro"/>
          <w:color w:val="auto"/>
        </w:rPr>
        <w:t>are passionate about protecting</w:t>
      </w:r>
      <w:r w:rsidRPr="0040278C">
        <w:rPr>
          <w:rFonts w:ascii="Adobe Garamond Pro" w:hAnsi="Adobe Garamond Pro"/>
          <w:color w:val="auto"/>
        </w:rPr>
        <w:t xml:space="preserve"> trout and salmon in local </w:t>
      </w:r>
      <w:proofErr w:type="gramStart"/>
      <w:r w:rsidRPr="0040278C">
        <w:rPr>
          <w:rFonts w:ascii="Adobe Garamond Pro" w:hAnsi="Adobe Garamond Pro"/>
          <w:color w:val="auto"/>
        </w:rPr>
        <w:t>cold</w:t>
      </w:r>
      <w:r w:rsidR="005D4147">
        <w:rPr>
          <w:rFonts w:ascii="Adobe Garamond Pro" w:hAnsi="Adobe Garamond Pro"/>
          <w:color w:val="auto"/>
        </w:rPr>
        <w:t xml:space="preserve"> </w:t>
      </w:r>
      <w:r w:rsidRPr="0040278C">
        <w:rPr>
          <w:rFonts w:ascii="Adobe Garamond Pro" w:hAnsi="Adobe Garamond Pro"/>
          <w:color w:val="auto"/>
        </w:rPr>
        <w:t>water</w:t>
      </w:r>
      <w:proofErr w:type="gramEnd"/>
      <w:r w:rsidRPr="0040278C">
        <w:rPr>
          <w:rFonts w:ascii="Adobe Garamond Pro" w:hAnsi="Adobe Garamond Pro"/>
          <w:color w:val="auto"/>
        </w:rPr>
        <w:t xml:space="preserve"> rivers. The Chapter is primarily concerned with the Boardman, Upper Manistee, AuSable, Platte and Betsie Rivers, although other</w:t>
      </w:r>
      <w:r>
        <w:rPr>
          <w:rFonts w:ascii="Adobe Garamond Pro" w:hAnsi="Adobe Garamond Pro"/>
          <w:color w:val="auto"/>
        </w:rPr>
        <w:t xml:space="preserve"> </w:t>
      </w:r>
      <w:r w:rsidRPr="0040278C">
        <w:rPr>
          <w:rFonts w:ascii="Adobe Garamond Pro" w:hAnsi="Adobe Garamond Pro"/>
          <w:color w:val="auto"/>
        </w:rPr>
        <w:t>and smaller</w:t>
      </w:r>
      <w:r>
        <w:rPr>
          <w:rFonts w:ascii="Adobe Garamond Pro" w:hAnsi="Adobe Garamond Pro"/>
          <w:color w:val="auto"/>
        </w:rPr>
        <w:t xml:space="preserve"> </w:t>
      </w:r>
      <w:proofErr w:type="gramStart"/>
      <w:r w:rsidRPr="0040278C">
        <w:rPr>
          <w:rFonts w:ascii="Adobe Garamond Pro" w:hAnsi="Adobe Garamond Pro"/>
          <w:color w:val="auto"/>
        </w:rPr>
        <w:t>cold</w:t>
      </w:r>
      <w:r w:rsidR="005D4147">
        <w:rPr>
          <w:rFonts w:ascii="Adobe Garamond Pro" w:hAnsi="Adobe Garamond Pro"/>
          <w:color w:val="auto"/>
        </w:rPr>
        <w:t xml:space="preserve"> </w:t>
      </w:r>
      <w:r w:rsidRPr="0040278C">
        <w:rPr>
          <w:rFonts w:ascii="Adobe Garamond Pro" w:hAnsi="Adobe Garamond Pro"/>
          <w:color w:val="auto"/>
        </w:rPr>
        <w:t>water</w:t>
      </w:r>
      <w:proofErr w:type="gramEnd"/>
      <w:r w:rsidRPr="0040278C">
        <w:rPr>
          <w:rFonts w:ascii="Adobe Garamond Pro" w:hAnsi="Adobe Garamond Pro"/>
          <w:color w:val="auto"/>
        </w:rPr>
        <w:t xml:space="preserve"> streams are of equal interest. Please contact us if </w:t>
      </w:r>
      <w:r w:rsidR="005D4147">
        <w:rPr>
          <w:rFonts w:ascii="Adobe Garamond Pro" w:hAnsi="Adobe Garamond Pro"/>
          <w:color w:val="auto"/>
        </w:rPr>
        <w:t xml:space="preserve">you </w:t>
      </w:r>
      <w:r w:rsidRPr="0040278C">
        <w:rPr>
          <w:rFonts w:ascii="Adobe Garamond Pro" w:hAnsi="Adobe Garamond Pro"/>
          <w:color w:val="auto"/>
        </w:rPr>
        <w:t xml:space="preserve">have any questions about our service area. </w:t>
      </w:r>
    </w:p>
    <w:p w14:paraId="3BE6E8A8" w14:textId="77777777" w:rsidR="0040278C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</w:p>
    <w:p w14:paraId="14588FDF" w14:textId="6414DF01" w:rsidR="0040278C" w:rsidRPr="008C4E16" w:rsidRDefault="0040278C" w:rsidP="0040278C">
      <w:pPr>
        <w:pStyle w:val="Default"/>
        <w:jc w:val="both"/>
        <w:rPr>
          <w:rFonts w:ascii="Adobe Garamond Pro" w:hAnsi="Adobe Garamond Pro"/>
          <w:b/>
          <w:bCs/>
          <w:color w:val="auto"/>
        </w:rPr>
      </w:pPr>
      <w:r w:rsidRPr="008C4E16">
        <w:rPr>
          <w:rFonts w:ascii="Adobe Garamond Pro" w:hAnsi="Adobe Garamond Pro"/>
          <w:b/>
          <w:bCs/>
          <w:color w:val="auto"/>
        </w:rPr>
        <w:t>202</w:t>
      </w:r>
      <w:r w:rsidR="000B4094">
        <w:rPr>
          <w:rFonts w:ascii="Adobe Garamond Pro" w:hAnsi="Adobe Garamond Pro"/>
          <w:b/>
          <w:bCs/>
          <w:color w:val="auto"/>
        </w:rPr>
        <w:t>6</w:t>
      </w:r>
      <w:r w:rsidRPr="008C4E16">
        <w:rPr>
          <w:rFonts w:ascii="Adobe Garamond Pro" w:hAnsi="Adobe Garamond Pro"/>
          <w:b/>
          <w:bCs/>
          <w:color w:val="auto"/>
        </w:rPr>
        <w:t xml:space="preserve"> GRANTS: </w:t>
      </w:r>
    </w:p>
    <w:p w14:paraId="031907F9" w14:textId="0F2F257A" w:rsidR="005D4147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  <w:r w:rsidRPr="0040278C">
        <w:rPr>
          <w:rFonts w:ascii="Adobe Garamond Pro" w:hAnsi="Adobe Garamond Pro"/>
          <w:color w:val="auto"/>
        </w:rPr>
        <w:t xml:space="preserve">The Chapter is accepting grant </w:t>
      </w:r>
      <w:proofErr w:type="gramStart"/>
      <w:r w:rsidRPr="0040278C">
        <w:rPr>
          <w:rFonts w:ascii="Adobe Garamond Pro" w:hAnsi="Adobe Garamond Pro"/>
          <w:color w:val="auto"/>
        </w:rPr>
        <w:t>applications</w:t>
      </w:r>
      <w:proofErr w:type="gramEnd"/>
      <w:r w:rsidRPr="0040278C">
        <w:rPr>
          <w:rFonts w:ascii="Adobe Garamond Pro" w:hAnsi="Adobe Garamond Pro"/>
          <w:color w:val="auto"/>
        </w:rPr>
        <w:t xml:space="preserve"> up to $</w:t>
      </w:r>
      <w:r w:rsidR="007934A7">
        <w:rPr>
          <w:rFonts w:ascii="Adobe Garamond Pro" w:hAnsi="Adobe Garamond Pro"/>
          <w:color w:val="auto"/>
        </w:rPr>
        <w:t>5</w:t>
      </w:r>
      <w:r w:rsidRPr="0040278C">
        <w:rPr>
          <w:rFonts w:ascii="Adobe Garamond Pro" w:hAnsi="Adobe Garamond Pro"/>
          <w:color w:val="auto"/>
        </w:rPr>
        <w:t>,</w:t>
      </w:r>
      <w:r w:rsidR="007934A7">
        <w:rPr>
          <w:rFonts w:ascii="Adobe Garamond Pro" w:hAnsi="Adobe Garamond Pro"/>
          <w:color w:val="auto"/>
        </w:rPr>
        <w:t>0</w:t>
      </w:r>
      <w:r w:rsidRPr="0040278C">
        <w:rPr>
          <w:rFonts w:ascii="Adobe Garamond Pro" w:hAnsi="Adobe Garamond Pro"/>
          <w:color w:val="auto"/>
        </w:rPr>
        <w:t xml:space="preserve">00 for restoration or stream habitat activities. The recipients will be </w:t>
      </w:r>
      <w:r>
        <w:rPr>
          <w:rFonts w:ascii="Adobe Garamond Pro" w:hAnsi="Adobe Garamond Pro"/>
          <w:color w:val="auto"/>
        </w:rPr>
        <w:t xml:space="preserve">announced </w:t>
      </w:r>
      <w:r w:rsidR="00B641F0">
        <w:rPr>
          <w:rFonts w:ascii="Adobe Garamond Pro" w:hAnsi="Adobe Garamond Pro"/>
          <w:color w:val="auto"/>
        </w:rPr>
        <w:t>on or about May 1, 202</w:t>
      </w:r>
      <w:r w:rsidR="000B4094">
        <w:rPr>
          <w:rFonts w:ascii="Adobe Garamond Pro" w:hAnsi="Adobe Garamond Pro"/>
          <w:color w:val="auto"/>
        </w:rPr>
        <w:t>6</w:t>
      </w:r>
      <w:r>
        <w:rPr>
          <w:rFonts w:ascii="Adobe Garamond Pro" w:hAnsi="Adobe Garamond Pro"/>
          <w:color w:val="auto"/>
        </w:rPr>
        <w:t>.</w:t>
      </w:r>
      <w:r w:rsidRPr="0040278C">
        <w:rPr>
          <w:rFonts w:ascii="Adobe Garamond Pro" w:hAnsi="Adobe Garamond Pro"/>
          <w:color w:val="auto"/>
        </w:rPr>
        <w:t xml:space="preserve">  </w:t>
      </w:r>
      <w:r w:rsidRPr="005D4147">
        <w:rPr>
          <w:rFonts w:ascii="Adobe Garamond Pro" w:hAnsi="Adobe Garamond Pro"/>
          <w:color w:val="auto"/>
        </w:rPr>
        <w:t xml:space="preserve">Applications must be post-marked </w:t>
      </w:r>
      <w:r w:rsidR="00B641F0">
        <w:rPr>
          <w:rFonts w:ascii="Adobe Garamond Pro" w:hAnsi="Adobe Garamond Pro"/>
          <w:color w:val="auto"/>
        </w:rPr>
        <w:t>March 31, 202</w:t>
      </w:r>
      <w:r w:rsidR="000B4094">
        <w:rPr>
          <w:rFonts w:ascii="Adobe Garamond Pro" w:hAnsi="Adobe Garamond Pro"/>
          <w:color w:val="auto"/>
        </w:rPr>
        <w:t>6</w:t>
      </w:r>
      <w:r w:rsidRPr="005D4147">
        <w:rPr>
          <w:rFonts w:ascii="Adobe Garamond Pro" w:hAnsi="Adobe Garamond Pro"/>
          <w:color w:val="auto"/>
        </w:rPr>
        <w:t xml:space="preserve"> </w:t>
      </w:r>
    </w:p>
    <w:p w14:paraId="249426B2" w14:textId="787D004A" w:rsidR="0040278C" w:rsidRPr="005D4147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  <w:r w:rsidRPr="005D4147">
        <w:rPr>
          <w:rFonts w:ascii="Adobe Garamond Pro" w:hAnsi="Adobe Garamond Pro"/>
          <w:color w:val="auto"/>
        </w:rPr>
        <w:t xml:space="preserve">Emailed applications will be accepted until 5:00 pm </w:t>
      </w:r>
      <w:r w:rsidR="00B641F0">
        <w:rPr>
          <w:rFonts w:ascii="Adobe Garamond Pro" w:hAnsi="Adobe Garamond Pro"/>
          <w:color w:val="auto"/>
        </w:rPr>
        <w:t>March 31, 202</w:t>
      </w:r>
      <w:r w:rsidR="000B4094">
        <w:rPr>
          <w:rFonts w:ascii="Adobe Garamond Pro" w:hAnsi="Adobe Garamond Pro"/>
          <w:color w:val="auto"/>
        </w:rPr>
        <w:t>6</w:t>
      </w:r>
      <w:r w:rsidRPr="005D4147">
        <w:rPr>
          <w:rFonts w:ascii="Adobe Garamond Pro" w:hAnsi="Adobe Garamond Pro"/>
          <w:color w:val="auto"/>
        </w:rPr>
        <w:t xml:space="preserve"> </w:t>
      </w:r>
    </w:p>
    <w:p w14:paraId="629D357B" w14:textId="3CCD9CCD" w:rsidR="0040278C" w:rsidRPr="005D4147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  <w:r w:rsidRPr="005D4147">
        <w:rPr>
          <w:rFonts w:ascii="Adobe Garamond Pro" w:hAnsi="Adobe Garamond Pro"/>
          <w:color w:val="auto"/>
        </w:rPr>
        <w:t>Note: 202</w:t>
      </w:r>
      <w:r w:rsidR="000B4094">
        <w:rPr>
          <w:rFonts w:ascii="Adobe Garamond Pro" w:hAnsi="Adobe Garamond Pro"/>
          <w:color w:val="auto"/>
        </w:rPr>
        <w:t>6</w:t>
      </w:r>
      <w:r w:rsidRPr="005D4147">
        <w:rPr>
          <w:rFonts w:ascii="Adobe Garamond Pro" w:hAnsi="Adobe Garamond Pro"/>
          <w:color w:val="auto"/>
        </w:rPr>
        <w:t xml:space="preserve"> grant funding is not assured until the Chapter knows if adequate funding is available for disbursement. </w:t>
      </w:r>
    </w:p>
    <w:p w14:paraId="381FFF8B" w14:textId="77777777" w:rsidR="0040278C" w:rsidRPr="005D4147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</w:p>
    <w:p w14:paraId="4419A013" w14:textId="247859F6" w:rsidR="0040278C" w:rsidRPr="008C4E16" w:rsidRDefault="0040278C" w:rsidP="0040278C">
      <w:pPr>
        <w:pStyle w:val="Default"/>
        <w:jc w:val="both"/>
        <w:rPr>
          <w:rFonts w:ascii="Adobe Garamond Pro" w:hAnsi="Adobe Garamond Pro"/>
          <w:b/>
          <w:bCs/>
          <w:color w:val="auto"/>
        </w:rPr>
      </w:pPr>
      <w:r w:rsidRPr="008C4E16">
        <w:rPr>
          <w:rFonts w:ascii="Adobe Garamond Pro" w:hAnsi="Adobe Garamond Pro"/>
          <w:b/>
          <w:bCs/>
          <w:color w:val="auto"/>
        </w:rPr>
        <w:t xml:space="preserve">APPLICATION REQUIREMENTS: </w:t>
      </w:r>
    </w:p>
    <w:p w14:paraId="261EE46D" w14:textId="233D7208" w:rsidR="0040278C" w:rsidRPr="0040278C" w:rsidRDefault="0040278C" w:rsidP="0040278C">
      <w:pPr>
        <w:pStyle w:val="Default"/>
        <w:numPr>
          <w:ilvl w:val="1"/>
          <w:numId w:val="2"/>
        </w:numPr>
        <w:spacing w:after="26"/>
        <w:jc w:val="both"/>
        <w:rPr>
          <w:rFonts w:ascii="Adobe Garamond Pro" w:hAnsi="Adobe Garamond Pro" w:cs="Courier New"/>
          <w:color w:val="auto"/>
        </w:rPr>
      </w:pPr>
      <w:r w:rsidRPr="0040278C">
        <w:rPr>
          <w:rFonts w:ascii="Adobe Garamond Pro" w:hAnsi="Adobe Garamond Pro"/>
          <w:color w:val="auto"/>
        </w:rPr>
        <w:t xml:space="preserve">The application must be limited to two pages and include: </w:t>
      </w:r>
      <w:r w:rsidRPr="0040278C">
        <w:rPr>
          <w:rFonts w:ascii="Adobe Garamond Pro" w:hAnsi="Adobe Garamond Pro" w:cs="Courier New"/>
          <w:color w:val="auto"/>
        </w:rPr>
        <w:t xml:space="preserve">o Executive Summary </w:t>
      </w:r>
    </w:p>
    <w:p w14:paraId="0A2DF62E" w14:textId="19270993" w:rsidR="0040278C" w:rsidRPr="0040278C" w:rsidRDefault="0040278C" w:rsidP="0040278C">
      <w:pPr>
        <w:pStyle w:val="Default"/>
        <w:numPr>
          <w:ilvl w:val="1"/>
          <w:numId w:val="2"/>
        </w:numPr>
        <w:spacing w:after="26"/>
        <w:jc w:val="both"/>
        <w:rPr>
          <w:rFonts w:ascii="Adobe Garamond Pro" w:hAnsi="Adobe Garamond Pro" w:cs="Courier New"/>
          <w:color w:val="auto"/>
        </w:rPr>
      </w:pPr>
      <w:r w:rsidRPr="0040278C">
        <w:rPr>
          <w:rFonts w:ascii="Adobe Garamond Pro" w:hAnsi="Adobe Garamond Pro" w:cs="Courier New"/>
          <w:color w:val="auto"/>
        </w:rPr>
        <w:t xml:space="preserve">Project Background </w:t>
      </w:r>
    </w:p>
    <w:p w14:paraId="2049E841" w14:textId="66C18BC3" w:rsidR="0040278C" w:rsidRPr="0040278C" w:rsidRDefault="0040278C" w:rsidP="0040278C">
      <w:pPr>
        <w:pStyle w:val="Default"/>
        <w:numPr>
          <w:ilvl w:val="1"/>
          <w:numId w:val="2"/>
        </w:numPr>
        <w:spacing w:after="26"/>
        <w:jc w:val="both"/>
        <w:rPr>
          <w:rFonts w:ascii="Adobe Garamond Pro" w:hAnsi="Adobe Garamond Pro" w:cs="Courier New"/>
          <w:color w:val="auto"/>
        </w:rPr>
      </w:pPr>
      <w:r w:rsidRPr="0040278C">
        <w:rPr>
          <w:rFonts w:ascii="Adobe Garamond Pro" w:hAnsi="Adobe Garamond Pro" w:cs="Courier New"/>
          <w:color w:val="auto"/>
        </w:rPr>
        <w:t xml:space="preserve">Sponsoring Organization (including contact information) </w:t>
      </w:r>
    </w:p>
    <w:p w14:paraId="4E5FB92A" w14:textId="01489403" w:rsidR="0040278C" w:rsidRPr="0040278C" w:rsidRDefault="0040278C" w:rsidP="0040278C">
      <w:pPr>
        <w:pStyle w:val="Default"/>
        <w:numPr>
          <w:ilvl w:val="1"/>
          <w:numId w:val="2"/>
        </w:numPr>
        <w:spacing w:after="26"/>
        <w:jc w:val="both"/>
        <w:rPr>
          <w:rFonts w:ascii="Adobe Garamond Pro" w:hAnsi="Adobe Garamond Pro" w:cs="Courier New"/>
          <w:color w:val="auto"/>
        </w:rPr>
      </w:pPr>
      <w:r w:rsidRPr="0040278C">
        <w:rPr>
          <w:rFonts w:ascii="Adobe Garamond Pro" w:hAnsi="Adobe Garamond Pro" w:cs="Courier New"/>
          <w:color w:val="auto"/>
        </w:rPr>
        <w:t xml:space="preserve">Description of activities and expected outcomes. </w:t>
      </w:r>
    </w:p>
    <w:p w14:paraId="494F58E6" w14:textId="66CD62D6" w:rsidR="0040278C" w:rsidRPr="0040278C" w:rsidRDefault="0040278C" w:rsidP="0040278C">
      <w:pPr>
        <w:pStyle w:val="Default"/>
        <w:numPr>
          <w:ilvl w:val="1"/>
          <w:numId w:val="2"/>
        </w:numPr>
        <w:jc w:val="both"/>
        <w:rPr>
          <w:rFonts w:ascii="Adobe Garamond Pro" w:hAnsi="Adobe Garamond Pro" w:cs="Courier New"/>
          <w:color w:val="auto"/>
        </w:rPr>
      </w:pPr>
      <w:r w:rsidRPr="0040278C">
        <w:rPr>
          <w:rFonts w:ascii="Adobe Garamond Pro" w:hAnsi="Adobe Garamond Pro" w:cs="Courier New"/>
          <w:color w:val="auto"/>
        </w:rPr>
        <w:t xml:space="preserve">Project Budget </w:t>
      </w:r>
    </w:p>
    <w:p w14:paraId="4BE72140" w14:textId="77777777" w:rsidR="0040278C" w:rsidRPr="0040278C" w:rsidRDefault="0040278C" w:rsidP="0040278C">
      <w:pPr>
        <w:pStyle w:val="Default"/>
        <w:numPr>
          <w:ilvl w:val="1"/>
          <w:numId w:val="1"/>
        </w:numPr>
        <w:jc w:val="both"/>
        <w:rPr>
          <w:rFonts w:ascii="Adobe Garamond Pro" w:hAnsi="Adobe Garamond Pro" w:cs="Courier New"/>
          <w:color w:val="auto"/>
        </w:rPr>
      </w:pPr>
    </w:p>
    <w:p w14:paraId="7CF382D7" w14:textId="13F1BDC1" w:rsidR="0040278C" w:rsidRPr="0040278C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  <w:r w:rsidRPr="008C4E16">
        <w:rPr>
          <w:rFonts w:ascii="Adobe Garamond Pro" w:hAnsi="Adobe Garamond Pro"/>
          <w:b/>
          <w:bCs/>
          <w:color w:val="auto"/>
        </w:rPr>
        <w:t>GRANT DURATION</w:t>
      </w:r>
      <w:r w:rsidR="008C4E16">
        <w:rPr>
          <w:rFonts w:ascii="Adobe Garamond Pro" w:hAnsi="Adobe Garamond Pro"/>
          <w:b/>
          <w:bCs/>
          <w:color w:val="auto"/>
        </w:rPr>
        <w:t>:</w:t>
      </w:r>
      <w:r w:rsidRPr="0040278C">
        <w:rPr>
          <w:rFonts w:ascii="Adobe Garamond Pro" w:hAnsi="Adobe Garamond Pro"/>
          <w:color w:val="auto"/>
        </w:rPr>
        <w:t xml:space="preserve"> ~ 12 Months – Unless otherwise approved in writing. </w:t>
      </w:r>
    </w:p>
    <w:p w14:paraId="7E164F56" w14:textId="6FFAC18D" w:rsidR="0040278C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  <w:r w:rsidRPr="008C4E16">
        <w:rPr>
          <w:rFonts w:ascii="Adobe Garamond Pro" w:hAnsi="Adobe Garamond Pro"/>
          <w:b/>
          <w:bCs/>
          <w:color w:val="auto"/>
        </w:rPr>
        <w:t>REPORTING REQUIREMENTS:</w:t>
      </w:r>
      <w:r w:rsidRPr="0040278C">
        <w:rPr>
          <w:rFonts w:ascii="Adobe Garamond Pro" w:hAnsi="Adobe Garamond Pro"/>
          <w:color w:val="auto"/>
        </w:rPr>
        <w:t xml:space="preserve"> Minimum one-page written report or oral report at a </w:t>
      </w:r>
      <w:r w:rsidR="00723370">
        <w:rPr>
          <w:rFonts w:ascii="Adobe Garamond Pro" w:hAnsi="Adobe Garamond Pro"/>
          <w:color w:val="auto"/>
        </w:rPr>
        <w:t>c</w:t>
      </w:r>
      <w:r w:rsidRPr="0040278C">
        <w:rPr>
          <w:rFonts w:ascii="Adobe Garamond Pro" w:hAnsi="Adobe Garamond Pro"/>
          <w:color w:val="auto"/>
        </w:rPr>
        <w:t xml:space="preserve">hapter </w:t>
      </w:r>
      <w:r w:rsidR="00723370">
        <w:rPr>
          <w:rFonts w:ascii="Adobe Garamond Pro" w:hAnsi="Adobe Garamond Pro"/>
          <w:color w:val="auto"/>
        </w:rPr>
        <w:t>m</w:t>
      </w:r>
      <w:r w:rsidRPr="0040278C">
        <w:rPr>
          <w:rFonts w:ascii="Adobe Garamond Pro" w:hAnsi="Adobe Garamond Pro"/>
          <w:color w:val="auto"/>
        </w:rPr>
        <w:t xml:space="preserve">eeting due upon completion of grant. </w:t>
      </w:r>
    </w:p>
    <w:p w14:paraId="24EF7635" w14:textId="350E62D3" w:rsidR="0040278C" w:rsidRPr="0040278C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  <w:r w:rsidRPr="008C4E16">
        <w:rPr>
          <w:rFonts w:ascii="Adobe Garamond Pro" w:hAnsi="Adobe Garamond Pro"/>
          <w:b/>
          <w:bCs/>
          <w:color w:val="auto"/>
        </w:rPr>
        <w:t>ELIGIBILITY NOTE:</w:t>
      </w:r>
      <w:r w:rsidRPr="0040278C">
        <w:rPr>
          <w:rFonts w:ascii="Adobe Garamond Pro" w:hAnsi="Adobe Garamond Pro"/>
          <w:color w:val="auto"/>
        </w:rPr>
        <w:t xml:space="preserve"> If you received a grant for the previous year your report must be received prior to </w:t>
      </w:r>
      <w:r w:rsidR="00B641F0">
        <w:rPr>
          <w:rFonts w:ascii="Adobe Garamond Pro" w:hAnsi="Adobe Garamond Pro"/>
          <w:color w:val="auto"/>
        </w:rPr>
        <w:t>March 31, 202</w:t>
      </w:r>
      <w:r w:rsidR="000B4094">
        <w:rPr>
          <w:rFonts w:ascii="Adobe Garamond Pro" w:hAnsi="Adobe Garamond Pro"/>
          <w:color w:val="auto"/>
        </w:rPr>
        <w:t>6</w:t>
      </w:r>
      <w:r w:rsidRPr="0040278C">
        <w:rPr>
          <w:rFonts w:ascii="Adobe Garamond Pro" w:hAnsi="Adobe Garamond Pro"/>
          <w:color w:val="auto"/>
        </w:rPr>
        <w:t>, otherwise you will not be eligible for a 202</w:t>
      </w:r>
      <w:r w:rsidR="000B4094">
        <w:rPr>
          <w:rFonts w:ascii="Adobe Garamond Pro" w:hAnsi="Adobe Garamond Pro"/>
          <w:color w:val="auto"/>
        </w:rPr>
        <w:t>6</w:t>
      </w:r>
      <w:r w:rsidRPr="0040278C">
        <w:rPr>
          <w:rFonts w:ascii="Adobe Garamond Pro" w:hAnsi="Adobe Garamond Pro"/>
          <w:color w:val="auto"/>
        </w:rPr>
        <w:t xml:space="preserve"> grant. </w:t>
      </w:r>
    </w:p>
    <w:p w14:paraId="0C808C4B" w14:textId="77777777" w:rsidR="00723370" w:rsidRDefault="00723370" w:rsidP="0040278C">
      <w:pPr>
        <w:pStyle w:val="Default"/>
        <w:jc w:val="both"/>
        <w:rPr>
          <w:rFonts w:ascii="Adobe Garamond Pro" w:hAnsi="Adobe Garamond Pro"/>
          <w:color w:val="auto"/>
        </w:rPr>
      </w:pPr>
    </w:p>
    <w:p w14:paraId="11968BB9" w14:textId="408369D9" w:rsidR="0040278C" w:rsidRPr="008C4E16" w:rsidRDefault="0040278C" w:rsidP="0040278C">
      <w:pPr>
        <w:pStyle w:val="Default"/>
        <w:jc w:val="both"/>
        <w:rPr>
          <w:rFonts w:ascii="Adobe Garamond Pro" w:hAnsi="Adobe Garamond Pro"/>
          <w:b/>
          <w:bCs/>
          <w:i/>
          <w:iCs/>
          <w:color w:val="auto"/>
        </w:rPr>
      </w:pPr>
      <w:r w:rsidRPr="008C4E16">
        <w:rPr>
          <w:rFonts w:ascii="Adobe Garamond Pro" w:hAnsi="Adobe Garamond Pro"/>
          <w:b/>
          <w:bCs/>
          <w:i/>
          <w:iCs/>
          <w:color w:val="auto"/>
        </w:rPr>
        <w:t xml:space="preserve">Please submit completed proposals by mail to: </w:t>
      </w:r>
    </w:p>
    <w:p w14:paraId="051067C5" w14:textId="77777777" w:rsidR="0040278C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  <w:r w:rsidRPr="0040278C">
        <w:rPr>
          <w:rFonts w:ascii="Adobe Garamond Pro" w:hAnsi="Adobe Garamond Pro"/>
          <w:color w:val="auto"/>
        </w:rPr>
        <w:t>Adams Chapter of Trout Unlimited</w:t>
      </w:r>
    </w:p>
    <w:p w14:paraId="6169A8FC" w14:textId="13DE850D" w:rsidR="0040278C" w:rsidRPr="0040278C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  <w:r w:rsidRPr="0040278C">
        <w:rPr>
          <w:rFonts w:ascii="Adobe Garamond Pro" w:hAnsi="Adobe Garamond Pro"/>
          <w:color w:val="auto"/>
        </w:rPr>
        <w:t xml:space="preserve">Attn: </w:t>
      </w:r>
      <w:r w:rsidR="002F10AC">
        <w:rPr>
          <w:rFonts w:ascii="Adobe Garamond Pro" w:hAnsi="Adobe Garamond Pro"/>
          <w:color w:val="auto"/>
        </w:rPr>
        <w:t>Liz Petrella</w:t>
      </w:r>
      <w:r w:rsidRPr="0040278C">
        <w:rPr>
          <w:rFonts w:ascii="Adobe Garamond Pro" w:hAnsi="Adobe Garamond Pro"/>
          <w:color w:val="auto"/>
        </w:rPr>
        <w:t xml:space="preserve">, President </w:t>
      </w:r>
    </w:p>
    <w:p w14:paraId="63133AA5" w14:textId="313E5D06" w:rsidR="0040278C" w:rsidRPr="0040278C" w:rsidRDefault="0040278C" w:rsidP="0040278C">
      <w:pPr>
        <w:pStyle w:val="Default"/>
        <w:jc w:val="both"/>
        <w:rPr>
          <w:rFonts w:ascii="Adobe Garamond Pro" w:hAnsi="Adobe Garamond Pro"/>
          <w:color w:val="auto"/>
        </w:rPr>
      </w:pPr>
      <w:r w:rsidRPr="0040278C">
        <w:rPr>
          <w:rFonts w:ascii="Adobe Garamond Pro" w:hAnsi="Adobe Garamond Pro"/>
          <w:color w:val="auto"/>
        </w:rPr>
        <w:t xml:space="preserve">Post Office Box 2129 Traverse City, MI 49685-2129 </w:t>
      </w:r>
    </w:p>
    <w:p w14:paraId="27B51AB7" w14:textId="01DE49B2" w:rsidR="005D4147" w:rsidRDefault="0040278C" w:rsidP="0040278C">
      <w:pPr>
        <w:pStyle w:val="Default"/>
        <w:jc w:val="both"/>
        <w:rPr>
          <w:rFonts w:ascii="Adobe Garamond Pro" w:hAnsi="Adobe Garamond Pro"/>
          <w:color w:val="000000" w:themeColor="text1"/>
        </w:rPr>
      </w:pPr>
      <w:r w:rsidRPr="0040278C">
        <w:rPr>
          <w:rFonts w:ascii="Adobe Garamond Pro" w:hAnsi="Adobe Garamond Pro"/>
          <w:color w:val="auto"/>
        </w:rPr>
        <w:t xml:space="preserve">By Email: </w:t>
      </w:r>
      <w:hyperlink r:id="rId6" w:history="1">
        <w:r w:rsidR="005D4147" w:rsidRPr="00CD3693">
          <w:rPr>
            <w:rStyle w:val="Hyperlink"/>
            <w:rFonts w:ascii="Adobe Garamond Pro" w:hAnsi="Adobe Garamond Pro"/>
          </w:rPr>
          <w:t>adamschaptertu@gmail.com</w:t>
        </w:r>
      </w:hyperlink>
    </w:p>
    <w:p w14:paraId="3012E735" w14:textId="251DA265" w:rsidR="00F114F2" w:rsidRPr="002F10AC" w:rsidRDefault="00F114F2" w:rsidP="002F10AC">
      <w:pPr>
        <w:pStyle w:val="Default"/>
        <w:jc w:val="both"/>
        <w:rPr>
          <w:rFonts w:ascii="Adobe Garamond Pro" w:hAnsi="Adobe Garamond Pro"/>
          <w:b/>
          <w:bCs/>
          <w:color w:val="0462C1"/>
        </w:rPr>
      </w:pPr>
    </w:p>
    <w:sectPr w:rsidR="00F114F2" w:rsidRPr="002F10AC" w:rsidSect="0040278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D9F"/>
    <w:multiLevelType w:val="hybridMultilevel"/>
    <w:tmpl w:val="4344E728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03BF7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9312266">
    <w:abstractNumId w:val="1"/>
  </w:num>
  <w:num w:numId="2" w16cid:durableId="120312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8C"/>
    <w:rsid w:val="000B4094"/>
    <w:rsid w:val="00157D6A"/>
    <w:rsid w:val="002F10AC"/>
    <w:rsid w:val="00331CC1"/>
    <w:rsid w:val="003B634E"/>
    <w:rsid w:val="0040278C"/>
    <w:rsid w:val="005750B6"/>
    <w:rsid w:val="005D4147"/>
    <w:rsid w:val="006C5F76"/>
    <w:rsid w:val="00723370"/>
    <w:rsid w:val="007934A7"/>
    <w:rsid w:val="008C4E16"/>
    <w:rsid w:val="00A725F8"/>
    <w:rsid w:val="00B641F0"/>
    <w:rsid w:val="00C1075B"/>
    <w:rsid w:val="00D7791C"/>
    <w:rsid w:val="00DA0B65"/>
    <w:rsid w:val="00DA19FF"/>
    <w:rsid w:val="00E17DEB"/>
    <w:rsid w:val="00E646F2"/>
    <w:rsid w:val="00F1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8963"/>
  <w15:chartTrackingRefBased/>
  <w15:docId w15:val="{1297822F-5509-4240-AD08-5FFE2314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78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02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41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schaptert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Doyal</dc:creator>
  <cp:keywords/>
  <dc:description/>
  <cp:lastModifiedBy>Chris Doyal</cp:lastModifiedBy>
  <cp:revision>2</cp:revision>
  <dcterms:created xsi:type="dcterms:W3CDTF">2026-05-12T16:56:00Z</dcterms:created>
  <dcterms:modified xsi:type="dcterms:W3CDTF">2026-05-12T16:56:00Z</dcterms:modified>
</cp:coreProperties>
</file>